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04" w:rsidRDefault="00C1653C" w:rsidP="009313A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1653C">
        <w:rPr>
          <w:rFonts w:ascii="Arial" w:hAnsi="Arial" w:cs="Arial"/>
          <w:b/>
          <w:sz w:val="28"/>
          <w:szCs w:val="28"/>
        </w:rPr>
        <w:t xml:space="preserve">Eixos </w:t>
      </w:r>
      <w:r w:rsidR="00DA16A4">
        <w:rPr>
          <w:rFonts w:ascii="Arial" w:hAnsi="Arial" w:cs="Arial"/>
          <w:b/>
          <w:sz w:val="28"/>
          <w:szCs w:val="28"/>
        </w:rPr>
        <w:t>Paralelos</w:t>
      </w:r>
    </w:p>
    <w:p w:rsidR="00DC5FA7" w:rsidRDefault="00A320AE" w:rsidP="009313A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Ensino, Pesquisa,</w:t>
      </w:r>
      <w:r w:rsidR="00DA16A4">
        <w:rPr>
          <w:rFonts w:ascii="Arial" w:hAnsi="Arial" w:cs="Arial"/>
          <w:b/>
          <w:sz w:val="28"/>
          <w:szCs w:val="28"/>
        </w:rPr>
        <w:t xml:space="preserve"> Extensão</w:t>
      </w:r>
      <w:r>
        <w:rPr>
          <w:rFonts w:ascii="Arial" w:hAnsi="Arial" w:cs="Arial"/>
          <w:b/>
          <w:sz w:val="28"/>
          <w:szCs w:val="28"/>
        </w:rPr>
        <w:t xml:space="preserve"> e </w:t>
      </w:r>
      <w:proofErr w:type="gramStart"/>
      <w:r>
        <w:rPr>
          <w:rFonts w:ascii="Arial" w:hAnsi="Arial" w:cs="Arial"/>
          <w:b/>
          <w:sz w:val="28"/>
          <w:szCs w:val="28"/>
        </w:rPr>
        <w:t>Gestão</w:t>
      </w:r>
      <w:proofErr w:type="gramEnd"/>
    </w:p>
    <w:tbl>
      <w:tblPr>
        <w:tblpPr w:leftFromText="141" w:rightFromText="141" w:vertAnchor="page" w:horzAnchor="margin" w:tblpY="2446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3"/>
        <w:gridCol w:w="1985"/>
        <w:gridCol w:w="1278"/>
        <w:gridCol w:w="1044"/>
        <w:gridCol w:w="1044"/>
        <w:gridCol w:w="1044"/>
        <w:gridCol w:w="1046"/>
      </w:tblGrid>
      <w:tr w:rsidR="00DA16A4" w:rsidRPr="00C1653C" w:rsidTr="00FE3EC0">
        <w:trPr>
          <w:trHeight w:val="735"/>
        </w:trPr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6A4" w:rsidRPr="00C1653C" w:rsidRDefault="00DA16A4" w:rsidP="00931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Eixo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6A4" w:rsidRPr="00C1653C" w:rsidRDefault="00DA16A4" w:rsidP="00931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Tema Abordado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6A4" w:rsidRPr="00C1653C" w:rsidRDefault="00DA16A4" w:rsidP="00931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65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Tipo de proposta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Default="00DA16A4" w:rsidP="005C5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Há expectativa de prazo para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implementação</w:t>
            </w:r>
            <w:proofErr w:type="gramEnd"/>
          </w:p>
        </w:tc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Default="00DA16A4" w:rsidP="005C5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Há quantitativo esperado</w:t>
            </w:r>
          </w:p>
        </w:tc>
      </w:tr>
      <w:tr w:rsidR="00DA16A4" w:rsidRPr="00C1653C" w:rsidTr="00FE3EC0">
        <w:trPr>
          <w:trHeight w:val="315"/>
        </w:trPr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16A4" w:rsidRPr="00C1653C" w:rsidRDefault="00DA16A4" w:rsidP="0093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16A4" w:rsidRPr="00C1653C" w:rsidRDefault="00DA16A4" w:rsidP="0093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16A4" w:rsidRPr="00C1653C" w:rsidRDefault="00DA16A4" w:rsidP="0093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DA16A4" w:rsidP="005C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Sim/Não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Default="00DA16A4" w:rsidP="005C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Qual?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DA16A4" w:rsidP="005C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Sim/Não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DA16A4" w:rsidP="005C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Qual?</w:t>
            </w:r>
          </w:p>
        </w:tc>
      </w:tr>
      <w:tr w:rsidR="005C5696" w:rsidRPr="00C1653C" w:rsidTr="00731027">
        <w:trPr>
          <w:trHeight w:val="315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6A4" w:rsidRPr="00C1653C" w:rsidRDefault="004D7E9E" w:rsidP="00731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Extensão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6A4" w:rsidRPr="00C1653C" w:rsidRDefault="00176341" w:rsidP="00731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</w:t>
            </w:r>
            <w:r w:rsidRPr="00176341">
              <w:rPr>
                <w:rFonts w:ascii="Calibri" w:eastAsia="Times New Roman" w:hAnsi="Calibri" w:cs="Calibri"/>
                <w:color w:val="000000"/>
                <w:lang w:eastAsia="pt-BR"/>
              </w:rPr>
              <w:t>ercentual mínimo de fomento em Pesquisa/Extensão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6A4" w:rsidRPr="00731027" w:rsidRDefault="00B773AD" w:rsidP="00731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Inclusão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09787D" w:rsidP="00731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09787D" w:rsidP="00731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2018/2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09787D" w:rsidP="00731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DA16A4" w:rsidP="00731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C5696" w:rsidRPr="00C1653C" w:rsidTr="005C5696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5696" w:rsidRDefault="005C5696" w:rsidP="004D7E9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65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Justificativa</w:t>
            </w:r>
          </w:p>
          <w:p w:rsidR="00176341" w:rsidRDefault="00176341" w:rsidP="00176341">
            <w:pPr>
              <w:pStyle w:val="Corpodetexto"/>
              <w:spacing w:after="0"/>
              <w:ind w:firstLine="2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Diante do relato de que muitos projetos de extensão não são iniciados ou finalizam por conta da falta de recursos, discutiu-se a proposta de se realizar um estudo detalhado junto ao GEPEX para definição de um percentual fixo mínimo mais um teto variável, flexível conforme o volume de propostas, para a promoção de forma pe</w:t>
            </w:r>
            <w:r w:rsidR="00FE6304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rene de cursos de extensão no </w:t>
            </w:r>
            <w:proofErr w:type="spellStart"/>
            <w:r w:rsidR="00FE6304">
              <w:rPr>
                <w:rFonts w:ascii="Calibri" w:hAnsi="Calibri"/>
                <w:bCs/>
                <w:color w:val="000000"/>
                <w:sz w:val="22"/>
                <w:szCs w:val="22"/>
              </w:rPr>
              <w:t>Câ</w:t>
            </w:r>
            <w:bookmarkStart w:id="0" w:name="_GoBack"/>
            <w:bookmarkEnd w:id="0"/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mpus</w:t>
            </w:r>
            <w:proofErr w:type="spellEnd"/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  <w:p w:rsidR="005C5696" w:rsidRPr="00B773AD" w:rsidRDefault="005C5696" w:rsidP="00B773AD">
            <w:pPr>
              <w:jc w:val="both"/>
            </w:pPr>
          </w:p>
        </w:tc>
      </w:tr>
      <w:tr w:rsidR="005C5696" w:rsidRPr="00C1653C" w:rsidTr="005C5696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5696" w:rsidRDefault="00CD578C" w:rsidP="004D7E9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Proposta </w:t>
            </w:r>
          </w:p>
          <w:p w:rsidR="005C5696" w:rsidRPr="00C1653C" w:rsidRDefault="002E752D" w:rsidP="0009787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E752D">
              <w:rPr>
                <w:rFonts w:ascii="Calibri" w:hAnsi="Calibri"/>
              </w:rPr>
              <w:t xml:space="preserve">Criação de </w:t>
            </w:r>
            <w:r w:rsidR="0009787D">
              <w:rPr>
                <w:rFonts w:ascii="Calibri" w:hAnsi="Calibri"/>
              </w:rPr>
              <w:t xml:space="preserve">comissão local para investigação do percentual ideal para investimento em projetos de extensão, detalhando os mecanismos para estabelecimento de mínimo e teto conforme a demanda dentro de cada ano, ao longo do período de vigência do novo PDI. </w:t>
            </w:r>
          </w:p>
        </w:tc>
      </w:tr>
    </w:tbl>
    <w:p w:rsidR="00C1653C" w:rsidRDefault="00C1653C"/>
    <w:sectPr w:rsidR="00C1653C" w:rsidSect="009313AB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9C8" w:rsidRDefault="006F59C8" w:rsidP="00852151">
      <w:pPr>
        <w:spacing w:after="0" w:line="240" w:lineRule="auto"/>
      </w:pPr>
      <w:r>
        <w:separator/>
      </w:r>
    </w:p>
  </w:endnote>
  <w:endnote w:type="continuationSeparator" w:id="0">
    <w:p w:rsidR="006F59C8" w:rsidRDefault="006F59C8" w:rsidP="0085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9C8" w:rsidRDefault="006F59C8" w:rsidP="00852151">
      <w:pPr>
        <w:spacing w:after="0" w:line="240" w:lineRule="auto"/>
      </w:pPr>
      <w:r>
        <w:separator/>
      </w:r>
    </w:p>
  </w:footnote>
  <w:footnote w:type="continuationSeparator" w:id="0">
    <w:p w:rsidR="006F59C8" w:rsidRDefault="006F59C8" w:rsidP="00852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730C"/>
    <w:multiLevelType w:val="hybridMultilevel"/>
    <w:tmpl w:val="3E68A3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67E63"/>
    <w:multiLevelType w:val="hybridMultilevel"/>
    <w:tmpl w:val="8CC6ED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3C"/>
    <w:rsid w:val="000377F7"/>
    <w:rsid w:val="000561AC"/>
    <w:rsid w:val="00067A20"/>
    <w:rsid w:val="00071C4A"/>
    <w:rsid w:val="0009787D"/>
    <w:rsid w:val="000A2C8A"/>
    <w:rsid w:val="00176341"/>
    <w:rsid w:val="002E752D"/>
    <w:rsid w:val="002F22DE"/>
    <w:rsid w:val="0030238A"/>
    <w:rsid w:val="0031457A"/>
    <w:rsid w:val="003D6A85"/>
    <w:rsid w:val="004D7E9E"/>
    <w:rsid w:val="0050782E"/>
    <w:rsid w:val="00572006"/>
    <w:rsid w:val="005C5696"/>
    <w:rsid w:val="005D0391"/>
    <w:rsid w:val="00672A4F"/>
    <w:rsid w:val="006F59C8"/>
    <w:rsid w:val="00731027"/>
    <w:rsid w:val="0080043B"/>
    <w:rsid w:val="00852151"/>
    <w:rsid w:val="0091388A"/>
    <w:rsid w:val="009313AB"/>
    <w:rsid w:val="00A320AE"/>
    <w:rsid w:val="00B773AD"/>
    <w:rsid w:val="00B77F42"/>
    <w:rsid w:val="00C1653C"/>
    <w:rsid w:val="00C34403"/>
    <w:rsid w:val="00CC73F2"/>
    <w:rsid w:val="00CD578C"/>
    <w:rsid w:val="00CF7F60"/>
    <w:rsid w:val="00D11B3A"/>
    <w:rsid w:val="00D16DBF"/>
    <w:rsid w:val="00D20D25"/>
    <w:rsid w:val="00DA16A4"/>
    <w:rsid w:val="00DA56C4"/>
    <w:rsid w:val="00DC5FA7"/>
    <w:rsid w:val="00E402F4"/>
    <w:rsid w:val="00F12470"/>
    <w:rsid w:val="00FE3EC0"/>
    <w:rsid w:val="00FE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5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2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151"/>
  </w:style>
  <w:style w:type="paragraph" w:styleId="Rodap">
    <w:name w:val="footer"/>
    <w:basedOn w:val="Normal"/>
    <w:link w:val="RodapChar"/>
    <w:uiPriority w:val="99"/>
    <w:unhideWhenUsed/>
    <w:rsid w:val="00852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151"/>
  </w:style>
  <w:style w:type="paragraph" w:styleId="Corpodetexto">
    <w:name w:val="Body Text"/>
    <w:basedOn w:val="Normal"/>
    <w:link w:val="CorpodetextoChar"/>
    <w:rsid w:val="00176341"/>
    <w:pPr>
      <w:suppressAutoHyphens/>
      <w:spacing w:after="120"/>
      <w:ind w:firstLine="709"/>
      <w:jc w:val="both"/>
    </w:pPr>
    <w:rPr>
      <w:rFonts w:ascii="Arial" w:eastAsia="Times New Roman" w:hAnsi="Arial" w:cs="Arial"/>
      <w:color w:val="00000A"/>
      <w:kern w:val="1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176341"/>
    <w:rPr>
      <w:rFonts w:ascii="Arial" w:eastAsia="Times New Roman" w:hAnsi="Arial" w:cs="Arial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5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2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151"/>
  </w:style>
  <w:style w:type="paragraph" w:styleId="Rodap">
    <w:name w:val="footer"/>
    <w:basedOn w:val="Normal"/>
    <w:link w:val="RodapChar"/>
    <w:uiPriority w:val="99"/>
    <w:unhideWhenUsed/>
    <w:rsid w:val="00852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151"/>
  </w:style>
  <w:style w:type="paragraph" w:styleId="Corpodetexto">
    <w:name w:val="Body Text"/>
    <w:basedOn w:val="Normal"/>
    <w:link w:val="CorpodetextoChar"/>
    <w:rsid w:val="00176341"/>
    <w:pPr>
      <w:suppressAutoHyphens/>
      <w:spacing w:after="120"/>
      <w:ind w:firstLine="709"/>
      <w:jc w:val="both"/>
    </w:pPr>
    <w:rPr>
      <w:rFonts w:ascii="Arial" w:eastAsia="Times New Roman" w:hAnsi="Arial" w:cs="Arial"/>
      <w:color w:val="00000A"/>
      <w:kern w:val="1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176341"/>
    <w:rPr>
      <w:rFonts w:ascii="Arial" w:eastAsia="Times New Roman" w:hAnsi="Arial" w:cs="Arial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C952D-F98B-4AFF-9BEE-57F7DAAA8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Kepler Benchimol Ferreira</dc:creator>
  <cp:lastModifiedBy>Bruno Gabriel Gustavo Leonardo Zambolini Vicente</cp:lastModifiedBy>
  <cp:revision>6</cp:revision>
  <dcterms:created xsi:type="dcterms:W3CDTF">2017-12-20T06:17:00Z</dcterms:created>
  <dcterms:modified xsi:type="dcterms:W3CDTF">2017-12-21T09:11:00Z</dcterms:modified>
</cp:coreProperties>
</file>