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Nº 04/2023/PROEX/IFG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ANEXO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TERMO DE COMPROMISSO EXTENSIONISTA BOLSISTA</w:t>
      </w:r>
    </w:p>
    <w:tbl>
      <w:tblPr>
        <w:tblStyle w:val="Table1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5"/>
        <w:gridCol w:w="566"/>
        <w:gridCol w:w="142"/>
        <w:gridCol w:w="284"/>
        <w:gridCol w:w="756"/>
        <w:gridCol w:w="661"/>
        <w:gridCol w:w="142"/>
        <w:gridCol w:w="142"/>
        <w:gridCol w:w="1275"/>
        <w:gridCol w:w="425"/>
        <w:gridCol w:w="270"/>
        <w:gridCol w:w="13"/>
        <w:gridCol w:w="1085"/>
        <w:gridCol w:w="410"/>
        <w:gridCol w:w="65"/>
        <w:gridCol w:w="1779"/>
      </w:tblGrid>
      <w:tr>
        <w:trPr>
          <w:trHeight w:val="305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DADOS PESSOAIS</w:t>
            </w:r>
          </w:p>
        </w:tc>
      </w:tr>
      <w:tr>
        <w:trPr>
          <w:trHeight w:val="510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 Completo:</w:t>
            </w:r>
          </w:p>
        </w:tc>
      </w:tr>
      <w:tr>
        <w:trPr>
          <w:trHeight w:val="510" w:hRule="atLeast"/>
        </w:trPr>
        <w:tc>
          <w:tcPr>
            <w:tcW w:w="6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Câmpus: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trHeight w:val="510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Curso no IFG (se estudante ou egresso):</w:t>
            </w:r>
          </w:p>
        </w:tc>
      </w:tr>
      <w:tr>
        <w:trPr>
          <w:trHeight w:val="510" w:hRule="atLeast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Matrícula (se estudante):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 de Nascimento: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Telefone: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Identidade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Orgão Emissor/UF:</w:t>
            </w: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Sexo:    F   (     )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            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  (     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Banco: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Agência: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Conta Número:</w:t>
            </w:r>
          </w:p>
        </w:tc>
        <w:tc>
          <w:tcPr>
            <w:tcW w:w="4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>
          <w:trHeight w:val="510" w:hRule="atLeast"/>
        </w:trPr>
        <w:tc>
          <w:tcPr>
            <w:tcW w:w="5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Endereço Completo:</w:t>
            </w:r>
          </w:p>
        </w:tc>
        <w:tc>
          <w:tcPr>
            <w:tcW w:w="3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Complemento:</w:t>
            </w:r>
          </w:p>
        </w:tc>
      </w:tr>
      <w:tr>
        <w:trPr>
          <w:trHeight w:val="510" w:hRule="atLeast"/>
        </w:trPr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2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Cidade: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UF: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210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Ação de Extensão a que está vinculado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0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Coordenador(a) / Responsável Institucional: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50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Descrição da atividade a ser realizada: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  <w:bookmarkStart w:id="0" w:name="_heading=h.gjdgxs"/>
            <w:bookmarkStart w:id="1" w:name="_heading=h.gjdgxs"/>
            <w:bookmarkEnd w:id="1"/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6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ESPECIFICAÇÃO DO PERÍODO</w:t>
            </w:r>
          </w:p>
        </w:tc>
      </w:tr>
      <w:tr>
        <w:trPr>
          <w:trHeight w:val="207" w:hRule="atLeast"/>
        </w:trPr>
        <w:tc>
          <w:tcPr>
            <w:tcW w:w="4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Vigência da Ação de Extensão</w:t>
            </w:r>
          </w:p>
        </w:tc>
        <w:tc>
          <w:tcPr>
            <w:tcW w:w="5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Carga horária semanal do extensionista:</w:t>
            </w:r>
          </w:p>
        </w:tc>
      </w:tr>
      <w:tr>
        <w:trPr>
          <w:trHeight w:val="280" w:hRule="atLeast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Início: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Término:</w:t>
            </w:r>
          </w:p>
        </w:tc>
        <w:tc>
          <w:tcPr>
            <w:tcW w:w="5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ESPECIFICAÇÃO DA BOLSA DE EXTENSÃO (Se houver remuneração específica para a Ação de Extensão)</w:t>
            </w:r>
          </w:p>
        </w:tc>
      </w:tr>
      <w:tr>
        <w:trPr>
          <w:trHeight w:val="282" w:hRule="atLeast"/>
        </w:trPr>
        <w:tc>
          <w:tcPr>
            <w:tcW w:w="4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Vigência da Bolsa de Extensão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Período Total (meses)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VL Mês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Valor Total</w:t>
            </w:r>
          </w:p>
        </w:tc>
      </w:tr>
      <w:tr>
        <w:trPr>
          <w:trHeight w:val="249" w:hRule="atLeast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Início: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Término: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5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CONDIÇÕES DO TERMO DE COMPROMISSO</w:t>
            </w:r>
          </w:p>
        </w:tc>
      </w:tr>
      <w:tr>
        <w:trPr>
          <w:trHeight w:val="2066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Atender aos pressupostos estabelecidos pela legislação vigente, bem como o PDI e do Regulamento de Extensão;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Executar as atividades propostas, conforme previstas na Ação de Extensão e no Edital Nº 04/2023/PROEX/IFG;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Para o estudante, dedicar, no mínimo, 08 horas semanais às atividades relacionadas com a Ação de Extensão em local a ser acordado com a Coordenação;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Cumprir as atividades previstas no plano de trabalho de acordo com as metas e atividades previstas na ação cadastradas no módulo de Extensão do SUAP, de acordo com as responsabilidades e compromissos assumidos junto ao IFG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426" w:right="0" w:hanging="284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Participar, obrigatoriamente, das atividades propostas pela Pró-Reitoria de Extensão e/ou Gepex.</w:t>
            </w:r>
          </w:p>
        </w:tc>
      </w:tr>
      <w:tr>
        <w:trPr>
          <w:trHeight w:val="306" w:hRule="atLeast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ESTOU CIENTE E DE ACORDO COM AS NORMAS DO TERMO DE COMPROMISSO</w:t>
            </w:r>
          </w:p>
        </w:tc>
      </w:tr>
      <w:tr>
        <w:trPr>
          <w:trHeight w:val="880" w:hRule="atLeast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 / ___ /_____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do participante da Ação de Extensão</w:t>
            </w:r>
          </w:p>
        </w:tc>
        <w:tc>
          <w:tcPr>
            <w:tcW w:w="3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do Proponente/Coordenador da Ação de Extensão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1" w:header="851" w:top="2694" w:footer="624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Extensão do Instituto Federal de Educação, Ciência e Tecnologia de Goiás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Rua C-198, Quadra 500, Jardim América, Goiânia, Goiás. CEP: 74270-040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szCs w:val="18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Fone: (62) 3612.2216 E-mail: proex@ifg.edu.br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2"/>
      <w:tblW w:w="985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368"/>
      <w:gridCol w:w="6483"/>
    </w:tblGrid>
    <w:tr>
      <w:trPr>
        <w:trHeight w:val="340" w:hRule="atLeast"/>
        <w:cantSplit w:val="true"/>
      </w:trPr>
      <w:tc>
        <w:tcPr>
          <w:tcW w:w="3368" w:type="dxa"/>
          <w:vMerge w:val="restart"/>
          <w:tcBorders/>
          <w:shd w:fill="auto" w:val="clear"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column">
                      <wp:posOffset>2222500</wp:posOffset>
                    </wp:positionH>
                    <wp:positionV relativeFrom="paragraph">
                      <wp:posOffset>635</wp:posOffset>
                    </wp:positionV>
                    <wp:extent cx="3726815" cy="865505"/>
                    <wp:effectExtent l="0" t="0" r="0" b="0"/>
                    <wp:wrapNone/>
                    <wp:docPr id="1" name="Figur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26360" cy="864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dodoquadro"/>
                                  <w:spacing w:lineRule="exact" w:line="240" w:before="12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Arial Narrow" w:cs="Arial Narrow" w:ascii="Arial Narrow" w:hAnsi="Arial Narrow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16"/>
                                    <w:sz w:val="16"/>
                                    <w:vertAlign w:val="baseline"/>
                                  </w:rPr>
                                  <w:tab/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16"/>
                                    <w:sz w:val="16"/>
                                    <w:vertAlign w:val="baseline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16"/>
                                    <w:sz w:val="16"/>
                                    <w:vertAlign w:val="baseline"/>
                                  </w:rPr>
                                  <w:t>SECRETARIA DE EDUCAÇÃO PROFISSIONAL E TECNOLÓGICA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16"/>
                                    <w:sz w:val="16"/>
                                    <w:vertAlign w:val="baseline"/>
                                  </w:rPr>
                                  <w:t>INSTITUTO FEDERAL DE EDUCAÇÃO, CIÊNCIA E TECNOLOGIA DE GOIÁS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16"/>
                                    <w:sz w:val="16"/>
                                    <w:vertAlign w:val="baseline"/>
                                  </w:rPr>
                                  <w:t>PRÓ-REITORIA DE EXTENSÃO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Figura1" stroked="f" style="position:absolute;margin-left:175pt;margin-top:0pt;width:293.35pt;height:68.05pt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</v:rect>
                </w:pict>
              </mc:Fallback>
            </mc:AlternateContent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l="0" t="0" r="0" b="0"/>
                <wp:wrapNone/>
                <wp:docPr id="3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3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34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</w:tr>
    <w:tr>
      <w:trPr>
        <w:trHeight w:val="340" w:hRule="atLeast"/>
        <w:cantSplit w:val="true"/>
      </w:trPr>
      <w:tc>
        <w:tcPr>
          <w:tcW w:w="3368" w:type="dxa"/>
          <w:vMerge w:val="continue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6483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34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</w:tr>
    <w:tr>
      <w:trPr>
        <w:trHeight w:val="340" w:hRule="atLeast"/>
        <w:cantSplit w:val="true"/>
      </w:trPr>
      <w:tc>
        <w:tcPr>
          <w:tcW w:w="3368" w:type="dxa"/>
          <w:vMerge w:val="continue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6483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34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</w:tr>
    <w:tr>
      <w:trPr>
        <w:trHeight w:val="340" w:hRule="atLeast"/>
        <w:cantSplit w:val="true"/>
      </w:trPr>
      <w:tc>
        <w:tcPr>
          <w:tcW w:w="3368" w:type="dxa"/>
          <w:vMerge w:val="continue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6483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34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18"/>
        <w:sz w:val="18"/>
        <w:b w:val="false"/>
        <w:szCs w:val="18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 w:default="1">
    <w:name w:val="Normal"/>
    <w:next w:val="LOnormal"/>
    <w:qFormat/>
    <w:pPr>
      <w:widowControl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lang w:eastAsia="ar-SA" w:val="pt-BR" w:bidi="hi-IN"/>
    </w:rPr>
  </w:style>
  <w:style w:type="paragraph" w:styleId="Ttulo1">
    <w:name w:val="Heading 1"/>
    <w:basedOn w:val="Ttulo21"/>
    <w:next w:val="Corpodotexto"/>
    <w:qFormat/>
    <w:pPr/>
    <w:rPr>
      <w:b/>
      <w:bCs/>
      <w:sz w:val="32"/>
      <w:szCs w:val="32"/>
    </w:rPr>
  </w:style>
  <w:style w:type="paragraph" w:styleId="Ttulo2">
    <w:name w:val="Heading 2"/>
    <w:basedOn w:val="Ttulo21"/>
    <w:next w:val="Corpodotexto"/>
    <w:qFormat/>
    <w:pPr>
      <w:outlineLvl w:val="1"/>
    </w:pPr>
    <w:rPr>
      <w:b/>
      <w:bCs/>
      <w:i/>
      <w:iCs/>
    </w:rPr>
  </w:style>
  <w:style w:type="paragraph" w:styleId="Ttulo3">
    <w:name w:val="Heading 3"/>
    <w:basedOn w:val="LOnormal"/>
    <w:next w:val="LOnormal"/>
    <w:qFormat/>
    <w:pPr>
      <w:keepNext w:val="true"/>
      <w:spacing w:lineRule="atLeast" w:line="1" w:before="0" w:after="0"/>
      <w:ind w:hanging="0"/>
      <w:jc w:val="left"/>
      <w:textAlignment w:val="top"/>
      <w:outlineLvl w:val="2"/>
    </w:pPr>
    <w:rPr>
      <w:b/>
      <w:color w:val="0000FF"/>
      <w:sz w:val="28"/>
      <w:szCs w:val="20"/>
      <w:lang w:eastAsia="ar-SA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Ttulododocumento"/>
    <w:next w:val="Corpodotexto"/>
    <w:qFormat/>
    <w:pPr>
      <w:widowControl w:val="false"/>
      <w:tabs>
        <w:tab w:val="clear" w:pos="720"/>
        <w:tab w:val="left" w:pos="0" w:leader="none"/>
      </w:tabs>
      <w:spacing w:before="240" w:after="283"/>
      <w:ind w:left="0" w:right="0" w:hanging="0"/>
      <w:jc w:val="left"/>
      <w:textAlignment w:val="top"/>
      <w:outlineLvl w:val="4"/>
    </w:pPr>
    <w:rPr>
      <w:rFonts w:ascii="Thorndale AMT" w:hAnsi="Thorndale AMT" w:eastAsia="Albany AMT" w:cs="Lucidasans"/>
      <w:bCs/>
      <w:sz w:val="20"/>
      <w:szCs w:val="20"/>
      <w:lang w:bidi="ar-SA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LOnormal"/>
    <w:next w:val="LOnormal"/>
    <w:qFormat/>
    <w:pPr>
      <w:keepNext w:val="true"/>
      <w:spacing w:lineRule="atLeast" w:line="1"/>
      <w:ind w:left="-142" w:hanging="0"/>
      <w:textAlignment w:val="top"/>
      <w:outlineLvl w:val="8"/>
    </w:pPr>
    <w:rPr>
      <w:lang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 w:customStyle="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 w:customStyle="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 w:customStyle="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 w:customStyle="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 w:customStyle="1">
    <w:name w:val="WW8Num1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 w:customStyle="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AbsatzStandardschriftart111111" w:customStyle="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 w:customStyle="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 w:customStyle="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 w:customStyle="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 w:customStyle="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 w:customStyle="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 w:customStyle="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 w:customStyle="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 w:customStyle="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 w:customStyle="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 w:customStyle="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 w:customStyle="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 w:customStyle="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" w:customStyle="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" w:customStyle="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" w:customStyle="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" w:customStyle="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" w:customStyle="1">
    <w:name w:val="WW-Absatz-Standardschriftart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" w:customStyle="1">
    <w:name w:val="WW-Absatz-Standardschriftart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" w:customStyle="1">
    <w:name w:val="WW-Absatz-Standardschriftart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" w:customStyle="1">
    <w:name w:val="WW-Absatz-Standardschriftart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2z1" w:customStyle="1">
    <w:name w:val="WW8Num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" w:customStyle="1">
    <w:name w:val="WW-Absatz-Standardschriftart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" w:customStyle="1">
    <w:name w:val="WW-Absatz-Standardschriftart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" w:customStyle="1">
    <w:name w:val="WW-Absatz-Standardschriftart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" w:customStyle="1">
    <w:name w:val="WW-Absatz-Standardschriftart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" w:customStyle="1">
    <w:name w:val="WW-Absatz-Standardschriftart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" w:customStyle="1">
    <w:name w:val="WW-Absatz-Standardschriftart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" w:customStyle="1">
    <w:name w:val="WW-Absatz-Standardschriftart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" w:customStyle="1">
    <w:name w:val="WW-Absatz-Standardschriftart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" w:customStyle="1">
    <w:name w:val="WW-Absatz-Standardschriftart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" w:customStyle="1">
    <w:name w:val="WW-Absatz-Standardschriftart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" w:customStyle="1">
    <w:name w:val="WW-Absatz-Standardschriftart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" w:customStyle="1">
    <w:name w:val="WW-Absatz-Standardschriftart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" w:customStyle="1">
    <w:name w:val="WW-Absatz-Standardschriftart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" w:customStyle="1">
    <w:name w:val="WW-Absatz-Standardschriftart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" w:customStyle="1">
    <w:name w:val="WW-Absatz-Standardschriftart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 w:customStyle="1">
    <w:name w:val="WW8Num9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 w:customStyle="1">
    <w:name w:val="WW8Num10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 w:customStyle="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 w:customStyle="1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" w:customStyle="1">
    <w:name w:val="WW-Absatz-Standardschriftart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" w:customStyle="1">
    <w:name w:val="WW-Absatz-Standardschriftart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" w:customStyle="1">
    <w:name w:val="WW-Absatz-Standardschriftart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" w:customStyle="1">
    <w:name w:val="WW-Absatz-Standardschriftart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" w:customStyle="1">
    <w:name w:val="WW-Absatz-Standardschriftart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" w:customStyle="1">
    <w:name w:val="WW-Absatz-Standardschriftart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" w:customStyle="1">
    <w:name w:val="WW-Absatz-Standardschriftart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" w:customStyle="1">
    <w:name w:val="WW-Absatz-Standardschriftart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 w:customStyle="1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/>
    <w:rPr>
      <w:rFonts w:ascii="Arial" w:hAnsi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FollowedHyperlink">
    <w:name w:val="FollowedHyperlink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ecuodecorpodetexto3Char" w:customStyle="1">
    <w:name w:val="Recuo de corpo de texto 3 Char"/>
    <w:qFormat/>
    <w:rPr>
      <w:rFonts w:ascii="Arial" w:hAnsi="Arial"/>
      <w:w w:val="100"/>
      <w:position w:val="0"/>
      <w:sz w:val="16"/>
      <w:sz w:val="16"/>
      <w:szCs w:val="16"/>
      <w:effect w:val="none"/>
      <w:vertAlign w:val="baseline"/>
      <w:em w:val="none"/>
      <w:lang w:eastAsia="ar-SA"/>
    </w:rPr>
  </w:style>
  <w:style w:type="character" w:styleId="CorpodetextoChar" w:customStyle="1">
    <w:name w:val="Corpo de texto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PrimeirorecuodecorpodetextoChar" w:customStyle="1">
    <w:name w:val="Primeiro recuo de corpo de texto Char"/>
    <w:basedOn w:val="Corpodetexto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ow1basicdetails" w:customStyle="1">
    <w:name w:val="row1basicdetails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Corpodetexto2Char" w:customStyle="1">
    <w:name w:val="Corpo de texto 2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Ttulo5Char" w:customStyle="1">
    <w:name w:val="Título 5 Char"/>
    <w:qFormat/>
    <w:rPr>
      <w:rFonts w:ascii="Thorndale AMT" w:hAnsi="Thorndale AMT" w:eastAsia="Albany AMT" w:cs="Lucidasans"/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eastAsia="ar-SA"/>
    </w:rPr>
  </w:style>
  <w:style w:type="character" w:styleId="Ttulo2Char" w:customStyle="1">
    <w:name w:val="Título 2 Char"/>
    <w:qFormat/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eastAsia="ar-SA"/>
    </w:rPr>
  </w:style>
  <w:style w:type="character" w:styleId="Ttulo3Char" w:customStyle="1">
    <w:name w:val="Título 3 Char"/>
    <w:qFormat/>
    <w:rPr>
      <w:rFonts w:ascii="Arial" w:hAnsi="Arial"/>
      <w:b/>
      <w:color w:val="0000FF"/>
      <w:w w:val="100"/>
      <w:position w:val="0"/>
      <w:sz w:val="28"/>
      <w:sz w:val="28"/>
      <w:effect w:val="none"/>
      <w:vertAlign w:val="baseline"/>
      <w:em w:val="none"/>
      <w:lang w:eastAsia="ar-SA"/>
    </w:rPr>
  </w:style>
  <w:style w:type="character" w:styleId="Ttulo9Char" w:customStyle="1">
    <w:name w:val="Título 9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/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eastAsia="ar-SA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ar-SA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rFonts w:ascii="Calibri" w:hAnsi="Calibri" w:eastAsia="Calibri" w:cs="Calibri"/>
      <w:w w:val="100"/>
      <w:position w:val="0"/>
      <w:sz w:val="24"/>
      <w:sz w:val="24"/>
      <w:effect w:val="none"/>
      <w:vertAlign w:val="baseline"/>
      <w:em w:val="none"/>
      <w:lang w:eastAsia="en-US"/>
    </w:rPr>
  </w:style>
  <w:style w:type="character" w:styleId="SubttuloChar" w:customStyle="1">
    <w:name w:val="Subtítulo Char"/>
    <w:qFormat/>
    <w:rPr>
      <w:rFonts w:ascii="Cambria" w:hAnsi="Cambria"/>
      <w:w w:val="100"/>
      <w:position w:val="0"/>
      <w:sz w:val="24"/>
      <w:sz w:val="24"/>
      <w:szCs w:val="24"/>
      <w:effect w:val="none"/>
      <w:vertAlign w:val="baseline"/>
      <w:em w:val="none"/>
      <w:lang w:eastAsia="en-US"/>
    </w:rPr>
  </w:style>
  <w:style w:type="character" w:styleId="Appleconvertedspace" w:customStyle="1">
    <w:name w:val="apple-converted-space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tuloChar" w:customStyle="1">
    <w:name w:val="Título Char"/>
    <w:qFormat/>
    <w:rPr>
      <w:rFonts w:ascii="Cambria" w:hAnsi="Cambria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qFormat/>
    <w:pPr>
      <w:spacing w:lineRule="atLeast" w:line="1" w:before="0" w:after="120"/>
      <w:textAlignment w:val="top"/>
      <w:outlineLvl w:val="0"/>
    </w:pPr>
    <w:rPr>
      <w:lang w:eastAsia="ar-SA" w:bidi="ar-SA"/>
    </w:rPr>
  </w:style>
  <w:style w:type="paragraph" w:styleId="Lista">
    <w:name w:val="List"/>
    <w:basedOn w:val="Corpodotexto"/>
    <w:qFormat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  <w:spacing w:lineRule="atLeast" w:line="1"/>
      <w:textAlignment w:val="top"/>
      <w:outlineLvl w:val="0"/>
    </w:pPr>
    <w:rPr>
      <w:rFonts w:cs="Tahoma"/>
      <w:lang w:eastAsia="ar-SA" w:bidi="ar-SA"/>
    </w:rPr>
  </w:style>
  <w:style w:type="paragraph" w:styleId="Normal1" w:default="1">
    <w:name w:val="LO-normal1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eastAsia="zh-CN" w:bidi="hi-IN" w:val="pt-BR"/>
    </w:rPr>
  </w:style>
  <w:style w:type="paragraph" w:styleId="Ttulo31" w:customStyle="1">
    <w:name w:val="Título3"/>
    <w:basedOn w:val="LOnormal"/>
    <w:next w:val="Corpodotexto"/>
    <w:qFormat/>
    <w:pPr>
      <w:keepNext w:val="tru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3" w:customStyle="1">
    <w:name w:val="Legenda3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Ttulo21" w:customStyle="1">
    <w:name w:val="Título2"/>
    <w:basedOn w:val="LOnormal"/>
    <w:next w:val="Corpodotexto"/>
    <w:qFormat/>
    <w:pPr>
      <w:keepNext w:val="tru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2" w:customStyle="1">
    <w:name w:val="Legenda2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Ttulo11" w:customStyle="1">
    <w:name w:val="Título1"/>
    <w:basedOn w:val="LOnormal"/>
    <w:next w:val="Corpodotexto"/>
    <w:qFormat/>
    <w:pPr>
      <w:keepNext w:val="tru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1" w:customStyle="1">
    <w:name w:val="Legenda1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LOnormal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lang w:eastAsia="ar-SA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sz w:val="20"/>
      <w:szCs w:val="20"/>
      <w:lang w:eastAsia="ar-SA" w:bidi="ar-SA"/>
    </w:rPr>
  </w:style>
  <w:style w:type="paragraph" w:styleId="Logo" w:customStyle="1">
    <w:name w:val="logo"/>
    <w:basedOn w:val="LOnormal"/>
    <w:qFormat/>
    <w:pPr>
      <w:spacing w:lineRule="atLeast" w:line="1" w:before="0" w:after="0"/>
      <w:ind w:hanging="0"/>
      <w:jc w:val="left"/>
      <w:textAlignment w:val="top"/>
      <w:outlineLvl w:val="0"/>
    </w:pPr>
    <w:rPr>
      <w:rFonts w:ascii="Arial Narrow" w:hAnsi="Arial Narrow" w:cs="Arial Narrow"/>
      <w:sz w:val="20"/>
      <w:szCs w:val="20"/>
      <w:lang w:eastAsia="ar-SA" w:bidi="ar-SA"/>
    </w:rPr>
  </w:style>
  <w:style w:type="paragraph" w:styleId="Blockquote" w:customStyle="1">
    <w:name w:val="Blockquote"/>
    <w:basedOn w:val="LOnormal"/>
    <w:qFormat/>
    <w:pPr>
      <w:spacing w:lineRule="atLeast" w:line="1" w:before="100" w:after="100"/>
      <w:ind w:left="360" w:right="360" w:hanging="0"/>
      <w:textAlignment w:val="top"/>
      <w:outlineLvl w:val="0"/>
    </w:pPr>
    <w:rPr>
      <w:lang w:eastAsia="ar-SA" w:bidi="ar-SA"/>
    </w:rPr>
  </w:style>
  <w:style w:type="paragraph" w:styleId="NoSpacing">
    <w:name w:val="No Spacing"/>
    <w:qFormat/>
    <w:pPr>
      <w:widowControl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Arial"/>
      <w:color w:val="auto"/>
      <w:kern w:val="0"/>
      <w:sz w:val="22"/>
      <w:szCs w:val="22"/>
      <w:lang w:eastAsia="ar-SA" w:val="pt-BR" w:bidi="hi-IN"/>
    </w:rPr>
  </w:style>
  <w:style w:type="paragraph" w:styleId="HTMLPreformatted">
    <w:name w:val="HTML Preformatted"/>
    <w:basedOn w:val="LO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" w:before="0" w:after="0"/>
      <w:ind w:hanging="0"/>
      <w:jc w:val="left"/>
      <w:textAlignment w:val="top"/>
      <w:outlineLvl w:val="0"/>
    </w:pPr>
    <w:rPr>
      <w:rFonts w:ascii="Courier New" w:hAnsi="Courier New" w:cs="Courier New"/>
      <w:sz w:val="20"/>
      <w:szCs w:val="20"/>
      <w:lang w:eastAsia="ar-SA" w:bidi="ar-SA"/>
    </w:rPr>
  </w:style>
  <w:style w:type="paragraph" w:styleId="Corpodetexto21" w:customStyle="1">
    <w:name w:val="Corpo de texto 21"/>
    <w:basedOn w:val="LOnormal"/>
    <w:qFormat/>
    <w:pPr>
      <w:suppressAutoHyphens w:val="true"/>
      <w:spacing w:lineRule="auto" w:line="360" w:before="0" w:after="0"/>
      <w:ind w:hanging="0"/>
      <w:jc w:val="center"/>
      <w:textAlignment w:val="top"/>
      <w:outlineLvl w:val="0"/>
    </w:pPr>
    <w:rPr>
      <w:rFonts w:ascii="Garamond" w:hAnsi="Garamond" w:cs="Garamond"/>
      <w:szCs w:val="20"/>
      <w:lang w:eastAsia="ar-SA" w:bidi="ar-SA"/>
    </w:rPr>
  </w:style>
  <w:style w:type="paragraph" w:styleId="Contedodetabela" w:customStyle="1">
    <w:name w:val="Conteúdo de tabela"/>
    <w:basedOn w:val="LOnormal"/>
    <w:qFormat/>
    <w:pPr>
      <w:suppressLineNumbers/>
      <w:spacing w:lineRule="atLeast" w:line="1"/>
      <w:textAlignment w:val="top"/>
      <w:outlineLvl w:val="0"/>
    </w:pPr>
    <w:rPr>
      <w:lang w:eastAsia="ar-SA" w:bidi="ar-SA"/>
    </w:rPr>
  </w:style>
  <w:style w:type="paragraph" w:styleId="Contedodatabela" w:customStyle="1">
    <w:name w:val="Conteúdo da tabela"/>
    <w:basedOn w:val="LOnormal"/>
    <w:qFormat/>
    <w:pPr>
      <w:suppressLineNumbers/>
      <w:spacing w:lineRule="atLeast" w:line="1"/>
      <w:textAlignment w:val="top"/>
      <w:outlineLvl w:val="0"/>
    </w:pPr>
    <w:rPr>
      <w:lang w:bidi="ar-SA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>
    <w:name w:val="List Paragraph"/>
    <w:basedOn w:val="LOnormal"/>
    <w:qFormat/>
    <w:pPr>
      <w:suppressAutoHyphens w:val="true"/>
      <w:spacing w:lineRule="auto" w:line="276" w:before="0" w:after="200"/>
      <w:ind w:left="720" w:hanging="0"/>
      <w:contextualSpacing/>
      <w:jc w:val="left"/>
      <w:textAlignment w:val="top"/>
      <w:outlineLvl w:val="0"/>
    </w:pPr>
    <w:rPr>
      <w:rFonts w:ascii="Calibri" w:hAnsi="Calibri" w:eastAsia="Calibri"/>
      <w:sz w:val="22"/>
      <w:szCs w:val="22"/>
      <w:lang w:eastAsia="en-US" w:bidi="ar-SA"/>
    </w:rPr>
  </w:style>
  <w:style w:type="paragraph" w:styleId="Ttulo10" w:customStyle="1">
    <w:name w:val="Título 10"/>
    <w:basedOn w:val="Ttulo21"/>
    <w:next w:val="Corpodotexto"/>
    <w:qFormat/>
    <w:pPr/>
    <w:rPr>
      <w:b/>
      <w:bCs/>
      <w:sz w:val="21"/>
      <w:szCs w:val="21"/>
    </w:rPr>
  </w:style>
  <w:style w:type="paragraph" w:styleId="CommentText" w:customStyle="1">
    <w:name w:val="Comment Text"/>
    <w:basedOn w:val="LOnormal"/>
    <w:qFormat/>
    <w:pPr>
      <w:spacing w:lineRule="atLeast" w:line="1"/>
      <w:textAlignment w:val="top"/>
      <w:outlineLvl w:val="0"/>
    </w:pPr>
    <w:rPr>
      <w:lang w:eastAsia="ar-SA" w:bidi="ar-SA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BalloonText">
    <w:name w:val="Balloon Text"/>
    <w:basedOn w:val="LOnormal"/>
    <w:qFormat/>
    <w:pPr>
      <w:spacing w:lineRule="atLeast" w:line="1" w:before="0" w:after="0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styleId="Corpodotextorecuado">
    <w:name w:val="Body Text Indent"/>
    <w:basedOn w:val="LOnormal"/>
    <w:qFormat/>
    <w:pPr>
      <w:spacing w:lineRule="atLeast" w:line="1" w:before="0" w:after="120"/>
      <w:ind w:left="283" w:firstLine="709"/>
      <w:textAlignment w:val="top"/>
      <w:outlineLvl w:val="0"/>
    </w:pPr>
    <w:rPr>
      <w:lang w:eastAsia="ar-SA" w:bidi="ar-SA"/>
    </w:rPr>
  </w:style>
  <w:style w:type="paragraph" w:styleId="NormalWeb">
    <w:name w:val="Normal (Web)"/>
    <w:basedOn w:val="LOnormal"/>
    <w:qFormat/>
    <w:pPr>
      <w:suppressAutoHyphens w:val="true"/>
      <w:spacing w:lineRule="atLeast" w:line="1" w:beforeAutospacing="1" w:after="115"/>
      <w:ind w:hanging="0"/>
      <w:jc w:val="left"/>
      <w:textAlignment w:val="top"/>
      <w:outlineLvl w:val="0"/>
    </w:pPr>
    <w:rPr>
      <w:rFonts w:ascii="Times New Roman" w:hAnsi="Times New Roman"/>
      <w:lang w:val="en-US" w:eastAsia="en-US" w:bidi="ar-SA"/>
    </w:rPr>
  </w:style>
  <w:style w:type="paragraph" w:styleId="BodyTextIndent3">
    <w:name w:val="Body Text Indent 3"/>
    <w:basedOn w:val="LOnormal"/>
    <w:qFormat/>
    <w:pPr>
      <w:spacing w:lineRule="atLeast" w:line="1" w:before="0" w:after="120"/>
      <w:ind w:left="283" w:firstLine="709"/>
      <w:textAlignment w:val="top"/>
      <w:outlineLvl w:val="0"/>
    </w:pPr>
    <w:rPr>
      <w:sz w:val="16"/>
      <w:szCs w:val="16"/>
      <w:lang w:eastAsia="ar-SA" w:bidi="ar-SA"/>
    </w:rPr>
  </w:style>
  <w:style w:type="paragraph" w:styleId="BodyTextIndent">
    <w:name w:val="Body Text Indent"/>
    <w:basedOn w:val="Corpodotexto"/>
    <w:qFormat/>
    <w:pPr>
      <w:ind w:firstLine="210"/>
    </w:pPr>
    <w:rPr/>
  </w:style>
  <w:style w:type="paragraph" w:styleId="Recuodecorpodetexto31" w:customStyle="1">
    <w:name w:val="Recuo de corpo de texto 31"/>
    <w:basedOn w:val="LOnormal"/>
    <w:qFormat/>
    <w:pPr>
      <w:spacing w:lineRule="atLeast" w:line="1" w:before="0" w:after="120"/>
      <w:ind w:left="283" w:firstLine="709"/>
      <w:textAlignment w:val="top"/>
      <w:outlineLvl w:val="0"/>
    </w:pPr>
    <w:rPr>
      <w:sz w:val="16"/>
      <w:szCs w:val="16"/>
      <w:lang w:bidi="ar-SA"/>
    </w:rPr>
  </w:style>
  <w:style w:type="paragraph" w:styleId="Standard" w:customStyle="1">
    <w:name w:val="Standard"/>
    <w:qFormat/>
    <w:pPr>
      <w:widowControl w:val="false"/>
      <w:bidi w:val="0"/>
      <w:spacing w:lineRule="atLeast" w:line="1" w:before="0" w:after="60"/>
      <w:ind w:firstLine="709"/>
      <w:jc w:val="both"/>
      <w:textAlignment w:val="baseline"/>
      <w:outlineLvl w:val="0"/>
    </w:pPr>
    <w:rPr>
      <w:rFonts w:ascii="Arial" w:hAnsi="Arial" w:eastAsia="Arial" w:cs="Arial"/>
      <w:color w:val="auto"/>
      <w:kern w:val="2"/>
      <w:sz w:val="24"/>
      <w:szCs w:val="24"/>
      <w:lang w:eastAsia="zh-CN" w:bidi="hi-IN" w:val="pt-BR"/>
    </w:rPr>
  </w:style>
  <w:style w:type="paragraph" w:styleId="Western1" w:customStyle="1">
    <w:name w:val="western1"/>
    <w:basedOn w:val="LOnormal"/>
    <w:qFormat/>
    <w:pPr>
      <w:suppressAutoHyphens w:val="true"/>
      <w:spacing w:lineRule="atLeast" w:line="1" w:beforeAutospacing="1" w:after="62"/>
      <w:textAlignment w:val="top"/>
      <w:outlineLvl w:val="0"/>
    </w:pPr>
    <w:rPr>
      <w:color w:val="000000"/>
      <w:lang w:eastAsia="pt-BR" w:bidi="ar-SA"/>
    </w:rPr>
  </w:style>
  <w:style w:type="paragraph" w:styleId="Commarcadores1" w:customStyle="1">
    <w:name w:val="Com marcadores1"/>
    <w:basedOn w:val="LOnormal"/>
    <w:qFormat/>
    <w:pPr>
      <w:spacing w:lineRule="atLeast" w:line="1" w:before="0" w:after="60"/>
      <w:contextualSpacing/>
      <w:textAlignment w:val="top"/>
      <w:outlineLvl w:val="0"/>
    </w:pPr>
    <w:rPr>
      <w:lang w:bidi="ar-SA"/>
    </w:rPr>
  </w:style>
  <w:style w:type="paragraph" w:styleId="BodyText2">
    <w:name w:val="Body Text 2"/>
    <w:basedOn w:val="LOnormal"/>
    <w:qFormat/>
    <w:pPr>
      <w:spacing w:lineRule="auto" w:line="480" w:before="0" w:after="120"/>
      <w:textAlignment w:val="top"/>
      <w:outlineLvl w:val="0"/>
    </w:pPr>
    <w:rPr>
      <w:lang w:eastAsia="ar-SA" w:bidi="ar-SA"/>
    </w:rPr>
  </w:style>
  <w:style w:type="paragraph" w:styleId="Western" w:customStyle="1">
    <w:name w:val="western"/>
    <w:basedOn w:val="LOnormal"/>
    <w:qFormat/>
    <w:pPr>
      <w:suppressAutoHyphens w:val="true"/>
      <w:spacing w:lineRule="atLeast" w:line="1" w:beforeAutospacing="1" w:after="119"/>
      <w:ind w:hanging="0"/>
      <w:jc w:val="left"/>
      <w:textAlignment w:val="top"/>
      <w:outlineLvl w:val="0"/>
    </w:pPr>
    <w:rPr>
      <w:rFonts w:ascii="Times New Roman" w:hAnsi="Times New Roman"/>
      <w:lang w:eastAsia="pt-BR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LOnormal"/>
    <w:qFormat/>
    <w:pPr>
      <w:suppressAutoHyphens w:val="true"/>
      <w:spacing w:lineRule="auto" w:line="276" w:before="0" w:after="200"/>
      <w:ind w:hanging="0"/>
      <w:jc w:val="left"/>
      <w:textAlignment w:val="top"/>
      <w:outlineLvl w:val="0"/>
    </w:pPr>
    <w:rPr>
      <w:rFonts w:ascii="Calibri" w:hAnsi="Calibri" w:eastAsia="Calibri" w:cs="Calibri"/>
      <w:sz w:val="20"/>
      <w:szCs w:val="20"/>
      <w:lang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1" w:customStyle="1">
    <w:name w:val="Normal1"/>
    <w:qFormat/>
    <w:pPr>
      <w:widowControl/>
      <w:bidi w:val="0"/>
      <w:spacing w:lineRule="auto" w:line="276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2"/>
      <w:szCs w:val="22"/>
      <w:lang w:eastAsia="zh-CN" w:val="pt-BR" w:bidi="hi-IN"/>
    </w:rPr>
  </w:style>
  <w:style w:type="paragraph" w:styleId="Corpodetexto22" w:customStyle="1">
    <w:name w:val="Corpo de texto 22"/>
    <w:basedOn w:val="LOnormal"/>
    <w:qFormat/>
    <w:pPr>
      <w:spacing w:lineRule="atLeast" w:line="1" w:before="0" w:after="0"/>
      <w:ind w:hanging="0"/>
      <w:textAlignment w:val="top"/>
      <w:outlineLvl w:val="0"/>
    </w:pPr>
    <w:rPr>
      <w:rFonts w:ascii="Times New Roman" w:hAnsi="Times New Roman"/>
      <w:szCs w:val="20"/>
      <w:lang w:eastAsia="ar-SA" w:bidi="ar-SA"/>
    </w:rPr>
  </w:style>
  <w:style w:type="paragraph" w:styleId="Contedodoquadro" w:customStyle="1">
    <w:name w:val="Conteúdo do quadro"/>
    <w:basedOn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qFormat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LzXR79XzYhJ+sWZL9VAv3T6Q0A==">CgMxLjAyCGguZ2pkZ3hzOAByITFubV9xclhUdkl6MWRPcVh2a3FBTnVuRDhmNGZJbl8tdg==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307</Words>
  <Characters>1827</Characters>
  <CharactersWithSpaces>2099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2017-06-06T19:08:00Z</dcterms:created>
  <dc:creator>Duuude</dc:creator>
  <dc:description/>
  <dc:language>pt-BR</dc:language>
  <cp:lastModifiedBy/>
  <dcterms:modified xsi:type="dcterms:W3CDTF">2023-06-06T14:40:13Z</dcterms:modified>
  <cp:revision>1</cp:revision>
  <dc:subject/>
  <dc:title/>
</cp:coreProperties>
</file>